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F156" w14:textId="3FDB20F1" w:rsidR="00EB3F1A" w:rsidRDefault="00EB3F1A" w:rsidP="326F3CE9">
      <w:pPr>
        <w:spacing w:line="360" w:lineRule="auto"/>
      </w:pPr>
    </w:p>
    <w:p w14:paraId="2C8656E6" w14:textId="77777777" w:rsidR="00CB333F" w:rsidRDefault="00CB333F" w:rsidP="326F3CE9">
      <w:pPr>
        <w:spacing w:line="360" w:lineRule="auto"/>
      </w:pPr>
    </w:p>
    <w:p w14:paraId="3D6E98FA" w14:textId="77777777" w:rsidR="00CB333F" w:rsidRDefault="00CB333F" w:rsidP="326F3CE9">
      <w:pPr>
        <w:spacing w:line="360" w:lineRule="auto"/>
      </w:pPr>
    </w:p>
    <w:p w14:paraId="0E1BB4A0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Foster Program Manager</w:t>
      </w:r>
    </w:p>
    <w:p w14:paraId="4CD11E0C" w14:textId="440E7825" w:rsidR="00A95BC7" w:rsidRPr="003D629B" w:rsidRDefault="00A95BC7" w:rsidP="00A95BC7">
      <w:pPr>
        <w:rPr>
          <w:rFonts w:ascii="Calibri" w:hAnsi="Calibri" w:cs="Calibri"/>
        </w:rPr>
      </w:pPr>
      <w:r w:rsidRPr="003D629B">
        <w:rPr>
          <w:rFonts w:ascii="Calibri" w:hAnsi="Calibri" w:cs="Calibri"/>
          <w:b/>
          <w:bCs/>
        </w:rPr>
        <w:t>Location:</w:t>
      </w:r>
      <w:r w:rsidRPr="003D629B">
        <w:rPr>
          <w:rFonts w:ascii="Calibri" w:hAnsi="Calibri" w:cs="Calibri"/>
        </w:rPr>
        <w:t xml:space="preserve"> Berkeley Humane</w:t>
      </w:r>
      <w:r w:rsidRPr="003D629B">
        <w:rPr>
          <w:rFonts w:ascii="Calibri" w:hAnsi="Calibri" w:cs="Calibri"/>
        </w:rPr>
        <w:br/>
      </w:r>
      <w:r w:rsidRPr="003D629B">
        <w:rPr>
          <w:rFonts w:ascii="Calibri" w:hAnsi="Calibri" w:cs="Calibri"/>
          <w:b/>
          <w:bCs/>
        </w:rPr>
        <w:t>Type:</w:t>
      </w:r>
      <w:r w:rsidRPr="003D629B">
        <w:rPr>
          <w:rFonts w:ascii="Calibri" w:hAnsi="Calibri" w:cs="Calibri"/>
        </w:rPr>
        <w:t xml:space="preserve"> In-Office</w:t>
      </w:r>
    </w:p>
    <w:p w14:paraId="57ED0FCD" w14:textId="29B2F8FB" w:rsidR="00A95BC7" w:rsidRPr="00A95BC7" w:rsidRDefault="00A95BC7" w:rsidP="00A95BC7">
      <w:p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Reports to:</w:t>
      </w:r>
      <w:r w:rsidRPr="00A95BC7">
        <w:rPr>
          <w:rFonts w:asciiTheme="minorHAnsi" w:hAnsiTheme="minorHAnsi" w:cstheme="minorHAnsi"/>
          <w:sz w:val="23"/>
          <w:szCs w:val="23"/>
        </w:rPr>
        <w:t xml:space="preserve"> Assistant Director, Pets and People</w:t>
      </w:r>
      <w:r w:rsidRPr="00A95BC7">
        <w:rPr>
          <w:rFonts w:asciiTheme="minorHAnsi" w:hAnsiTheme="minorHAnsi" w:cstheme="minorHAnsi"/>
          <w:sz w:val="23"/>
          <w:szCs w:val="23"/>
        </w:rPr>
        <w:br/>
      </w:r>
      <w:r w:rsidRPr="00A95BC7">
        <w:rPr>
          <w:rFonts w:asciiTheme="minorHAnsi" w:hAnsiTheme="minorHAnsi" w:cstheme="minorHAnsi"/>
          <w:b/>
          <w:bCs/>
          <w:sz w:val="23"/>
          <w:szCs w:val="23"/>
        </w:rPr>
        <w:t>Pay Rate:</w:t>
      </w:r>
      <w:r w:rsidRPr="00A95BC7">
        <w:rPr>
          <w:rFonts w:asciiTheme="minorHAnsi" w:hAnsiTheme="minorHAnsi" w:cstheme="minorHAnsi"/>
          <w:sz w:val="23"/>
          <w:szCs w:val="23"/>
        </w:rPr>
        <w:t xml:space="preserve"> </w:t>
      </w:r>
      <w:r w:rsidRPr="00655AE8">
        <w:rPr>
          <w:rFonts w:asciiTheme="minorHAnsi" w:hAnsiTheme="minorHAnsi" w:cstheme="minorHAnsi"/>
          <w:sz w:val="23"/>
          <w:szCs w:val="23"/>
        </w:rPr>
        <w:t>$</w:t>
      </w:r>
      <w:r w:rsidR="009E3082" w:rsidRPr="00655AE8">
        <w:rPr>
          <w:rFonts w:asciiTheme="minorHAnsi" w:hAnsiTheme="minorHAnsi" w:cstheme="minorHAnsi"/>
          <w:sz w:val="23"/>
          <w:szCs w:val="23"/>
        </w:rPr>
        <w:t>75</w:t>
      </w:r>
      <w:r w:rsidRPr="00655AE8">
        <w:rPr>
          <w:rFonts w:asciiTheme="minorHAnsi" w:hAnsiTheme="minorHAnsi" w:cstheme="minorHAnsi"/>
          <w:sz w:val="23"/>
          <w:szCs w:val="23"/>
        </w:rPr>
        <w:t>,</w:t>
      </w:r>
      <w:r w:rsidR="009E3082" w:rsidRPr="00655AE8">
        <w:rPr>
          <w:rFonts w:asciiTheme="minorHAnsi" w:hAnsiTheme="minorHAnsi" w:cstheme="minorHAnsi"/>
          <w:sz w:val="23"/>
          <w:szCs w:val="23"/>
        </w:rPr>
        <w:t>000</w:t>
      </w:r>
      <w:r w:rsidRPr="00655AE8">
        <w:rPr>
          <w:rFonts w:asciiTheme="minorHAnsi" w:hAnsiTheme="minorHAnsi" w:cstheme="minorHAnsi"/>
          <w:sz w:val="23"/>
          <w:szCs w:val="23"/>
        </w:rPr>
        <w:t xml:space="preserve"> – $</w:t>
      </w:r>
      <w:r w:rsidR="00AF5D1D">
        <w:rPr>
          <w:rFonts w:asciiTheme="minorHAnsi" w:hAnsiTheme="minorHAnsi" w:cstheme="minorHAnsi"/>
          <w:sz w:val="23"/>
          <w:szCs w:val="23"/>
        </w:rPr>
        <w:t>79</w:t>
      </w:r>
      <w:r w:rsidRPr="00655AE8">
        <w:rPr>
          <w:rFonts w:asciiTheme="minorHAnsi" w:hAnsiTheme="minorHAnsi" w:cstheme="minorHAnsi"/>
          <w:sz w:val="23"/>
          <w:szCs w:val="23"/>
        </w:rPr>
        <w:t>,000</w:t>
      </w:r>
      <w:r w:rsidRPr="00A95BC7">
        <w:rPr>
          <w:rFonts w:asciiTheme="minorHAnsi" w:hAnsiTheme="minorHAnsi" w:cstheme="minorHAnsi"/>
          <w:sz w:val="23"/>
          <w:szCs w:val="23"/>
        </w:rPr>
        <w:br/>
      </w:r>
      <w:r w:rsidRPr="00A95BC7">
        <w:rPr>
          <w:rFonts w:asciiTheme="minorHAnsi" w:hAnsiTheme="minorHAnsi" w:cstheme="minorHAnsi"/>
          <w:b/>
          <w:bCs/>
          <w:sz w:val="23"/>
          <w:szCs w:val="23"/>
        </w:rPr>
        <w:t>Status:</w:t>
      </w:r>
      <w:r w:rsidRPr="00A95BC7">
        <w:rPr>
          <w:rFonts w:asciiTheme="minorHAnsi" w:hAnsiTheme="minorHAnsi" w:cstheme="minorHAnsi"/>
          <w:sz w:val="23"/>
          <w:szCs w:val="23"/>
        </w:rPr>
        <w:t xml:space="preserve"> Full-Time, Exempt | Sunday</w:t>
      </w:r>
      <w:r w:rsidR="002A2A0B">
        <w:rPr>
          <w:rFonts w:asciiTheme="minorHAnsi" w:hAnsiTheme="minorHAnsi" w:cstheme="minorHAnsi"/>
          <w:sz w:val="23"/>
          <w:szCs w:val="23"/>
        </w:rPr>
        <w:t>-Thursday</w:t>
      </w:r>
      <w:r w:rsidRPr="00A95BC7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Hlk201240495"/>
      <w:r w:rsidRPr="00A95BC7">
        <w:rPr>
          <w:rFonts w:asciiTheme="minorHAnsi" w:hAnsiTheme="minorHAnsi" w:cstheme="minorHAnsi"/>
          <w:sz w:val="23"/>
          <w:szCs w:val="23"/>
        </w:rPr>
        <w:t>+ some evenings/holidays</w:t>
      </w:r>
    </w:p>
    <w:bookmarkEnd w:id="0"/>
    <w:p w14:paraId="3C8415B9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380C6E1E">
          <v:rect id="_x0000_i1025" style="width:0;height:1.5pt" o:hrstd="t" o:hr="t" fillcolor="#a0a0a0" stroked="f"/>
        </w:pict>
      </w:r>
    </w:p>
    <w:p w14:paraId="3242236A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bookmarkStart w:id="1" w:name="_Hlk201240450"/>
      <w:r w:rsidRPr="00A95BC7">
        <w:rPr>
          <w:rFonts w:asciiTheme="minorHAnsi" w:hAnsiTheme="minorHAnsi" w:cstheme="minorHAnsi"/>
          <w:b/>
          <w:bCs/>
          <w:sz w:val="23"/>
          <w:szCs w:val="23"/>
        </w:rPr>
        <w:t>Make a Life-Saving Difference</w:t>
      </w:r>
    </w:p>
    <w:bookmarkEnd w:id="1"/>
    <w:p w14:paraId="2E555EBE" w14:textId="375C9D2B" w:rsidR="00A95BC7" w:rsidRPr="00A95BC7" w:rsidRDefault="00A95BC7" w:rsidP="00A95BC7">
      <w:p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At Berkeley Humane, foster care</w:t>
      </w:r>
      <w:r w:rsidR="005B6A29">
        <w:rPr>
          <w:rFonts w:asciiTheme="minorHAnsi" w:hAnsiTheme="minorHAnsi" w:cstheme="minorHAnsi"/>
          <w:sz w:val="23"/>
          <w:szCs w:val="23"/>
        </w:rPr>
        <w:t xml:space="preserve"> </w:t>
      </w:r>
      <w:r w:rsidR="005B6A29" w:rsidRPr="00655AE8">
        <w:rPr>
          <w:rFonts w:asciiTheme="minorHAnsi" w:hAnsiTheme="minorHAnsi" w:cstheme="minorHAnsi"/>
          <w:sz w:val="23"/>
          <w:szCs w:val="23"/>
        </w:rPr>
        <w:t>and volunteer engagement</w:t>
      </w:r>
      <w:r w:rsidR="005B6A29">
        <w:rPr>
          <w:rFonts w:asciiTheme="minorHAnsi" w:hAnsiTheme="minorHAnsi" w:cstheme="minorHAnsi"/>
          <w:sz w:val="23"/>
          <w:szCs w:val="23"/>
        </w:rPr>
        <w:t xml:space="preserve"> are at </w:t>
      </w:r>
      <w:r w:rsidRPr="00A95BC7">
        <w:rPr>
          <w:rFonts w:asciiTheme="minorHAnsi" w:hAnsiTheme="minorHAnsi" w:cstheme="minorHAnsi"/>
          <w:sz w:val="23"/>
          <w:szCs w:val="23"/>
        </w:rPr>
        <w:t xml:space="preserve">the heart of our life-saving </w:t>
      </w:r>
      <w:r w:rsidR="005B6A29">
        <w:rPr>
          <w:rFonts w:asciiTheme="minorHAnsi" w:hAnsiTheme="minorHAnsi" w:cstheme="minorHAnsi"/>
          <w:sz w:val="23"/>
          <w:szCs w:val="23"/>
        </w:rPr>
        <w:t>mission</w:t>
      </w:r>
      <w:r w:rsidRPr="00A95BC7">
        <w:rPr>
          <w:rFonts w:asciiTheme="minorHAnsi" w:hAnsiTheme="minorHAnsi" w:cstheme="minorHAnsi"/>
          <w:sz w:val="23"/>
          <w:szCs w:val="23"/>
        </w:rPr>
        <w:t xml:space="preserve">. As </w:t>
      </w:r>
      <w:r w:rsidRPr="00A95BC7">
        <w:rPr>
          <w:rFonts w:asciiTheme="minorHAnsi" w:hAnsiTheme="minorHAnsi" w:cstheme="minorHAnsi"/>
          <w:b/>
          <w:bCs/>
          <w:sz w:val="23"/>
          <w:szCs w:val="23"/>
        </w:rPr>
        <w:t>Foster Program Manager</w:t>
      </w:r>
      <w:r w:rsidRPr="00A95BC7">
        <w:rPr>
          <w:rFonts w:asciiTheme="minorHAnsi" w:hAnsiTheme="minorHAnsi" w:cstheme="minorHAnsi"/>
          <w:sz w:val="23"/>
          <w:szCs w:val="23"/>
        </w:rPr>
        <w:t xml:space="preserve">, you’ll </w:t>
      </w:r>
      <w:r w:rsidRPr="00655AE8">
        <w:rPr>
          <w:rFonts w:asciiTheme="minorHAnsi" w:hAnsiTheme="minorHAnsi" w:cstheme="minorHAnsi"/>
          <w:sz w:val="23"/>
          <w:szCs w:val="23"/>
        </w:rPr>
        <w:t xml:space="preserve">lead </w:t>
      </w:r>
      <w:r w:rsidR="005B6A29" w:rsidRPr="00655AE8">
        <w:rPr>
          <w:rFonts w:asciiTheme="minorHAnsi" w:hAnsiTheme="minorHAnsi" w:cstheme="minorHAnsi"/>
          <w:sz w:val="23"/>
          <w:szCs w:val="23"/>
        </w:rPr>
        <w:t>both programs</w:t>
      </w:r>
      <w:r w:rsidR="005B6A29" w:rsidRPr="009E3082">
        <w:rPr>
          <w:rFonts w:asciiTheme="minorHAnsi" w:hAnsiTheme="minorHAnsi" w:cstheme="minorHAnsi"/>
          <w:color w:val="EE0000"/>
          <w:sz w:val="23"/>
          <w:szCs w:val="23"/>
        </w:rPr>
        <w:t xml:space="preserve"> </w:t>
      </w:r>
      <w:r w:rsidR="005B6A29">
        <w:rPr>
          <w:rFonts w:asciiTheme="minorHAnsi" w:hAnsiTheme="minorHAnsi" w:cstheme="minorHAnsi"/>
          <w:sz w:val="23"/>
          <w:szCs w:val="23"/>
        </w:rPr>
        <w:t xml:space="preserve">building </w:t>
      </w:r>
      <w:r w:rsidRPr="00A95BC7">
        <w:rPr>
          <w:rFonts w:asciiTheme="minorHAnsi" w:hAnsiTheme="minorHAnsi" w:cstheme="minorHAnsi"/>
          <w:sz w:val="23"/>
          <w:szCs w:val="23"/>
        </w:rPr>
        <w:t xml:space="preserve">a compassionate, efficient, and community-centered foster program that gives vulnerable animals a second chance. You’ll work closely with volunteers and staff to recruit, train, and support foster caregivers, ensuring </w:t>
      </w:r>
      <w:r>
        <w:rPr>
          <w:rFonts w:asciiTheme="minorHAnsi" w:hAnsiTheme="minorHAnsi" w:cstheme="minorHAnsi"/>
          <w:sz w:val="23"/>
          <w:szCs w:val="23"/>
        </w:rPr>
        <w:t>that each animal receives the love and care they need on their</w:t>
      </w:r>
      <w:r w:rsidRPr="00A95BC7">
        <w:rPr>
          <w:rFonts w:asciiTheme="minorHAnsi" w:hAnsiTheme="minorHAnsi" w:cstheme="minorHAnsi"/>
          <w:sz w:val="23"/>
          <w:szCs w:val="23"/>
        </w:rPr>
        <w:t xml:space="preserve"> path to adoption.</w:t>
      </w:r>
    </w:p>
    <w:p w14:paraId="1C207292" w14:textId="0B60AA24" w:rsidR="00A95BC7" w:rsidRPr="00A95BC7" w:rsidRDefault="00A95BC7" w:rsidP="00A95BC7">
      <w:p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 xml:space="preserve">This is more than a management role—it’s a mission. You’ll be the bridge between animals in need and the people who open their homes </w:t>
      </w:r>
      <w:r w:rsidR="005B6A29">
        <w:rPr>
          <w:rFonts w:asciiTheme="minorHAnsi" w:hAnsiTheme="minorHAnsi" w:cstheme="minorHAnsi"/>
          <w:sz w:val="23"/>
          <w:szCs w:val="23"/>
        </w:rPr>
        <w:t xml:space="preserve">and hearts </w:t>
      </w:r>
      <w:r w:rsidRPr="00A95BC7">
        <w:rPr>
          <w:rFonts w:asciiTheme="minorHAnsi" w:hAnsiTheme="minorHAnsi" w:cstheme="minorHAnsi"/>
          <w:sz w:val="23"/>
          <w:szCs w:val="23"/>
        </w:rPr>
        <w:t>to help them heal, grow, and thrive.</w:t>
      </w:r>
    </w:p>
    <w:p w14:paraId="23D812D3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4FE95495">
          <v:rect id="_x0000_i1026" style="width:0;height:1.5pt" o:hrstd="t" o:hr="t" fillcolor="#a0a0a0" stroked="f"/>
        </w:pict>
      </w:r>
    </w:p>
    <w:p w14:paraId="3356DC94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What You’ll Do</w:t>
      </w:r>
    </w:p>
    <w:p w14:paraId="43DCFD8D" w14:textId="42A0ACF9" w:rsidR="005B6A29" w:rsidRPr="00655AE8" w:rsidRDefault="005B6A29" w:rsidP="007F498D">
      <w:pPr>
        <w:numPr>
          <w:ilvl w:val="0"/>
          <w:numId w:val="12"/>
        </w:numPr>
        <w:rPr>
          <w:rFonts w:ascii="Calibri" w:hAnsi="Calibri" w:cs="Calibri"/>
        </w:rPr>
      </w:pPr>
      <w:r w:rsidRPr="00655AE8">
        <w:rPr>
          <w:rFonts w:ascii="Calibri" w:hAnsi="Calibri" w:cs="Calibri"/>
          <w:b/>
          <w:bCs/>
        </w:rPr>
        <w:t>Oversee</w:t>
      </w:r>
      <w:r w:rsidRPr="00655AE8">
        <w:rPr>
          <w:rFonts w:ascii="Calibri" w:hAnsi="Calibri" w:cs="Calibri"/>
        </w:rPr>
        <w:t xml:space="preserve"> the day-to-day operations of both </w:t>
      </w:r>
      <w:r w:rsidR="00655AE8" w:rsidRPr="00655AE8">
        <w:rPr>
          <w:rFonts w:ascii="Calibri" w:hAnsi="Calibri" w:cs="Calibri"/>
        </w:rPr>
        <w:t>foster</w:t>
      </w:r>
      <w:r w:rsidRPr="00655AE8">
        <w:rPr>
          <w:rFonts w:ascii="Calibri" w:hAnsi="Calibri" w:cs="Calibri"/>
        </w:rPr>
        <w:t xml:space="preserve"> care and volunteer programs</w:t>
      </w:r>
    </w:p>
    <w:p w14:paraId="5E332512" w14:textId="301E227D" w:rsidR="005B6A29" w:rsidRPr="005B6A29" w:rsidRDefault="005B6A29" w:rsidP="005B6A29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Supervise, coach, and </w:t>
      </w:r>
      <w:r w:rsidR="002A2A0B">
        <w:rPr>
          <w:rFonts w:asciiTheme="minorHAnsi" w:hAnsiTheme="minorHAnsi" w:cstheme="minorHAnsi"/>
          <w:b/>
          <w:bCs/>
          <w:sz w:val="23"/>
          <w:szCs w:val="23"/>
        </w:rPr>
        <w:t>mentor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the </w:t>
      </w:r>
      <w:r w:rsidRPr="007F498D">
        <w:rPr>
          <w:rFonts w:asciiTheme="minorHAnsi" w:hAnsiTheme="minorHAnsi" w:cstheme="minorHAnsi"/>
          <w:sz w:val="23"/>
          <w:szCs w:val="23"/>
        </w:rPr>
        <w:t>Volunteer Coordinator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6C89D40D" w14:textId="2E326400" w:rsidR="007F498D" w:rsidRPr="003D629B" w:rsidRDefault="007F498D" w:rsidP="007F498D">
      <w:pPr>
        <w:numPr>
          <w:ilvl w:val="0"/>
          <w:numId w:val="12"/>
        </w:numPr>
        <w:rPr>
          <w:rFonts w:ascii="Calibri" w:hAnsi="Calibri" w:cs="Calibri"/>
        </w:rPr>
      </w:pPr>
      <w:r w:rsidRPr="003D629B">
        <w:rPr>
          <w:rFonts w:ascii="Calibri" w:hAnsi="Calibri" w:cs="Calibri"/>
          <w:b/>
          <w:bCs/>
        </w:rPr>
        <w:t xml:space="preserve">Create </w:t>
      </w:r>
      <w:r w:rsidRPr="003D629B">
        <w:rPr>
          <w:rFonts w:ascii="Calibri" w:hAnsi="Calibri" w:cs="Calibri"/>
        </w:rPr>
        <w:t>a warm, inclusive, and energizing experience for all volunteers.</w:t>
      </w:r>
    </w:p>
    <w:p w14:paraId="2658EEE3" w14:textId="77777777" w:rsid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Grow a loving foster network</w:t>
      </w:r>
      <w:r w:rsidRPr="00A95BC7">
        <w:rPr>
          <w:rFonts w:asciiTheme="minorHAnsi" w:hAnsiTheme="minorHAnsi" w:cstheme="minorHAnsi"/>
          <w:sz w:val="23"/>
          <w:szCs w:val="23"/>
        </w:rPr>
        <w:t xml:space="preserve"> by recruiting and training foster caregivers for kittens, puppies, adult pets, and those with special medical or behavioral needs.</w:t>
      </w:r>
    </w:p>
    <w:p w14:paraId="3CD13B21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Provide exceptional support</w:t>
      </w:r>
      <w:r w:rsidRPr="00A95BC7">
        <w:rPr>
          <w:rFonts w:asciiTheme="minorHAnsi" w:hAnsiTheme="minorHAnsi" w:cstheme="minorHAnsi"/>
          <w:sz w:val="23"/>
          <w:szCs w:val="23"/>
        </w:rPr>
        <w:t xml:space="preserve"> to foster families—answering questions, offering resources, and ensuring they feel confident and cared for.</w:t>
      </w:r>
    </w:p>
    <w:p w14:paraId="41D63176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Match animals to foster homes</w:t>
      </w:r>
      <w:r w:rsidRPr="00A95BC7">
        <w:rPr>
          <w:rFonts w:asciiTheme="minorHAnsi" w:hAnsiTheme="minorHAnsi" w:cstheme="minorHAnsi"/>
          <w:sz w:val="23"/>
          <w:szCs w:val="23"/>
        </w:rPr>
        <w:t xml:space="preserve"> thoughtfully based on needs, caregiver experience, and environment.</w:t>
      </w:r>
    </w:p>
    <w:p w14:paraId="513458DA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Lead orientations and ongoing training</w:t>
      </w:r>
      <w:r w:rsidRPr="00A95BC7">
        <w:rPr>
          <w:rFonts w:asciiTheme="minorHAnsi" w:hAnsiTheme="minorHAnsi" w:cstheme="minorHAnsi"/>
          <w:sz w:val="23"/>
          <w:szCs w:val="23"/>
        </w:rPr>
        <w:t xml:space="preserve"> to educate and empower fosters.</w:t>
      </w:r>
    </w:p>
    <w:p w14:paraId="60418CFE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Maintain accurate animal and foster records</w:t>
      </w:r>
      <w:r w:rsidRPr="00A95BC7">
        <w:rPr>
          <w:rFonts w:asciiTheme="minorHAnsi" w:hAnsiTheme="minorHAnsi" w:cstheme="minorHAnsi"/>
          <w:sz w:val="23"/>
          <w:szCs w:val="23"/>
        </w:rPr>
        <w:t xml:space="preserve"> in ShelterBuddy, </w:t>
      </w:r>
      <w:proofErr w:type="spellStart"/>
      <w:r w:rsidRPr="00A95BC7">
        <w:rPr>
          <w:rFonts w:asciiTheme="minorHAnsi" w:hAnsiTheme="minorHAnsi" w:cstheme="minorHAnsi"/>
          <w:sz w:val="23"/>
          <w:szCs w:val="23"/>
        </w:rPr>
        <w:t>Volgistics</w:t>
      </w:r>
      <w:proofErr w:type="spellEnd"/>
      <w:r w:rsidRPr="00A95BC7">
        <w:rPr>
          <w:rFonts w:asciiTheme="minorHAnsi" w:hAnsiTheme="minorHAnsi" w:cstheme="minorHAnsi"/>
          <w:sz w:val="23"/>
          <w:szCs w:val="23"/>
        </w:rPr>
        <w:t>, and Shepherd.</w:t>
      </w:r>
    </w:p>
    <w:p w14:paraId="4DCAD865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Collaborate with our Hospital and Adoption teams</w:t>
      </w:r>
      <w:r w:rsidRPr="00A95BC7">
        <w:rPr>
          <w:rFonts w:asciiTheme="minorHAnsi" w:hAnsiTheme="minorHAnsi" w:cstheme="minorHAnsi"/>
          <w:sz w:val="23"/>
          <w:szCs w:val="23"/>
        </w:rPr>
        <w:t xml:space="preserve"> to coordinate foster placements, medical appointments, and adoption transitions.</w:t>
      </w:r>
    </w:p>
    <w:p w14:paraId="79DC78A6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Support neonatal fosters</w:t>
      </w:r>
      <w:r w:rsidRPr="00A95BC7">
        <w:rPr>
          <w:rFonts w:asciiTheme="minorHAnsi" w:hAnsiTheme="minorHAnsi" w:cstheme="minorHAnsi"/>
          <w:sz w:val="23"/>
          <w:szCs w:val="23"/>
        </w:rPr>
        <w:t xml:space="preserve"> during kitten season and manage the Foster to Family program, which empowers fosters to find adopters directly.</w:t>
      </w:r>
    </w:p>
    <w:p w14:paraId="1A0D6FF8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Respond to emergencies</w:t>
      </w:r>
      <w:r w:rsidRPr="00A95BC7">
        <w:rPr>
          <w:rFonts w:asciiTheme="minorHAnsi" w:hAnsiTheme="minorHAnsi" w:cstheme="minorHAnsi"/>
          <w:sz w:val="23"/>
          <w:szCs w:val="23"/>
        </w:rPr>
        <w:t>, disasters, and urgent animal needs by placing pets directly into foster homes.</w:t>
      </w:r>
    </w:p>
    <w:p w14:paraId="108D33B8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Track data and outcomes</w:t>
      </w:r>
      <w:r w:rsidRPr="00A95BC7">
        <w:rPr>
          <w:rFonts w:asciiTheme="minorHAnsi" w:hAnsiTheme="minorHAnsi" w:cstheme="minorHAnsi"/>
          <w:sz w:val="23"/>
          <w:szCs w:val="23"/>
        </w:rPr>
        <w:t xml:space="preserve"> and identify ways to improve processes and increase engagement.</w:t>
      </w:r>
    </w:p>
    <w:p w14:paraId="1405DD48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Keep supplies stocked</w:t>
      </w:r>
      <w:r w:rsidRPr="00A95BC7">
        <w:rPr>
          <w:rFonts w:asciiTheme="minorHAnsi" w:hAnsiTheme="minorHAnsi" w:cstheme="minorHAnsi"/>
          <w:sz w:val="23"/>
          <w:szCs w:val="23"/>
        </w:rPr>
        <w:t xml:space="preserve"> and foster caregivers equipped with what they need to succeed.</w:t>
      </w:r>
    </w:p>
    <w:p w14:paraId="4006D8EA" w14:textId="77777777" w:rsidR="00A95BC7" w:rsidRPr="00A95BC7" w:rsidRDefault="00A95BC7" w:rsidP="00A95BC7">
      <w:pPr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Pitch in as needed</w:t>
      </w:r>
      <w:r w:rsidRPr="00A95BC7">
        <w:rPr>
          <w:rFonts w:asciiTheme="minorHAnsi" w:hAnsiTheme="minorHAnsi" w:cstheme="minorHAnsi"/>
          <w:sz w:val="23"/>
          <w:szCs w:val="23"/>
        </w:rPr>
        <w:t xml:space="preserve"> with transport, adoption events, trial adoptions, and counseling the public.</w:t>
      </w:r>
    </w:p>
    <w:p w14:paraId="61BC66F7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455EB03F">
          <v:rect id="_x0000_i1027" style="width:0;height:1.5pt" o:hrstd="t" o:hr="t" fillcolor="#a0a0a0" stroked="f"/>
        </w:pict>
      </w:r>
    </w:p>
    <w:p w14:paraId="13C70965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What You Bring</w:t>
      </w:r>
    </w:p>
    <w:p w14:paraId="55C01E3D" w14:textId="77777777" w:rsidR="00A95BC7" w:rsidRP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1–2 years of hands-on experience working with dogs and cats in a shelter, hospital, or foster setting.</w:t>
      </w:r>
    </w:p>
    <w:p w14:paraId="4654ECFE" w14:textId="77777777" w:rsidR="00A95BC7" w:rsidRP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A strong foundation in animal behavior, care, and welfare—especially with underage, medical, or behavioral needs.</w:t>
      </w:r>
    </w:p>
    <w:p w14:paraId="43149627" w14:textId="77777777" w:rsidR="00A95BC7" w:rsidRP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lastRenderedPageBreak/>
        <w:t>Great communication skills, with the ability to teach, lead, and motivate others.</w:t>
      </w:r>
    </w:p>
    <w:p w14:paraId="07D133C2" w14:textId="77777777" w:rsidR="00A95BC7" w:rsidRP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Experience managing volunteers and building community.</w:t>
      </w:r>
    </w:p>
    <w:p w14:paraId="7FBB47EE" w14:textId="77777777" w:rsidR="00A95BC7" w:rsidRP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Comfort using Microsoft Office, Zoom, and shelter databases (like ShelterBuddy or Shepherd).</w:t>
      </w:r>
    </w:p>
    <w:p w14:paraId="4EC366FA" w14:textId="77777777" w:rsidR="00A95BC7" w:rsidRDefault="00A95BC7" w:rsidP="00A95BC7">
      <w:pPr>
        <w:numPr>
          <w:ilvl w:val="0"/>
          <w:numId w:val="13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A calm, compassionate presence—even during emergencies or emotional moments.</w:t>
      </w:r>
    </w:p>
    <w:p w14:paraId="6C8CBF12" w14:textId="11125E01" w:rsidR="00A95BC7" w:rsidRPr="00A95BC7" w:rsidRDefault="00A95BC7" w:rsidP="00A95BC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English/Spanish Bilingual preferred.</w:t>
      </w:r>
    </w:p>
    <w:p w14:paraId="395265DA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5C9C2BBD">
          <v:rect id="_x0000_i1028" style="width:0;height:1.5pt" o:hrstd="t" o:hr="t" fillcolor="#a0a0a0" stroked="f"/>
        </w:pict>
      </w:r>
    </w:p>
    <w:p w14:paraId="291A3EA7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bookmarkStart w:id="2" w:name="_Hlk201240112"/>
      <w:r w:rsidRPr="00A95BC7">
        <w:rPr>
          <w:rFonts w:asciiTheme="minorHAnsi" w:hAnsiTheme="minorHAnsi" w:cstheme="minorHAnsi"/>
          <w:b/>
          <w:bCs/>
          <w:sz w:val="23"/>
          <w:szCs w:val="23"/>
        </w:rPr>
        <w:t>You’re a Great Fit If You…</w:t>
      </w:r>
    </w:p>
    <w:bookmarkEnd w:id="2"/>
    <w:p w14:paraId="6EE25A11" w14:textId="77777777" w:rsidR="00A95BC7" w:rsidRPr="00A95BC7" w:rsidRDefault="00A95BC7" w:rsidP="00A95BC7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Believe in the power of foster care to save lives.</w:t>
      </w:r>
    </w:p>
    <w:p w14:paraId="7CA6305D" w14:textId="77777777" w:rsidR="00A95BC7" w:rsidRPr="00A95BC7" w:rsidRDefault="00A95BC7" w:rsidP="00A95BC7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Lead with empathy and are passionate about helping people and animals alike.</w:t>
      </w:r>
    </w:p>
    <w:p w14:paraId="0E9A5919" w14:textId="77777777" w:rsidR="00A95BC7" w:rsidRPr="00A95BC7" w:rsidRDefault="00A95BC7" w:rsidP="00A95BC7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Stay organized and cool under pressure.</w:t>
      </w:r>
    </w:p>
    <w:p w14:paraId="5258CA8E" w14:textId="77777777" w:rsidR="00A95BC7" w:rsidRPr="00A95BC7" w:rsidRDefault="00A95BC7" w:rsidP="00A95BC7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Love working with volunteers and creating a welcoming, inclusive space.</w:t>
      </w:r>
    </w:p>
    <w:p w14:paraId="335F8573" w14:textId="77777777" w:rsidR="00A95BC7" w:rsidRPr="00A95BC7" w:rsidRDefault="00A95BC7" w:rsidP="00A95BC7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Are energized by a fast-paced, purpose-driven environment.</w:t>
      </w:r>
    </w:p>
    <w:p w14:paraId="728F5AC6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6E46DD1B">
          <v:rect id="_x0000_i1029" style="width:0;height:1.5pt" o:hrstd="t" o:hr="t" fillcolor="#a0a0a0" stroked="f"/>
        </w:pict>
      </w:r>
    </w:p>
    <w:p w14:paraId="009A6182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bookmarkStart w:id="3" w:name="_Hlk201240356"/>
      <w:r w:rsidRPr="00A95BC7">
        <w:rPr>
          <w:rFonts w:asciiTheme="minorHAnsi" w:hAnsiTheme="minorHAnsi" w:cstheme="minorHAnsi"/>
          <w:b/>
          <w:bCs/>
          <w:sz w:val="23"/>
          <w:szCs w:val="23"/>
        </w:rPr>
        <w:t>Requirements</w:t>
      </w:r>
    </w:p>
    <w:p w14:paraId="3D9B6A34" w14:textId="77777777" w:rsidR="00A95BC7" w:rsidRPr="00A95BC7" w:rsidRDefault="00A95BC7" w:rsidP="00A95BC7">
      <w:pPr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Valid California driver’s license with clean record</w:t>
      </w:r>
    </w:p>
    <w:p w14:paraId="0E462CA7" w14:textId="77777777" w:rsidR="00A95BC7" w:rsidRPr="00A95BC7" w:rsidRDefault="00A95BC7" w:rsidP="00A95BC7">
      <w:pPr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 xml:space="preserve">Able to lift 50 </w:t>
      </w:r>
      <w:proofErr w:type="spellStart"/>
      <w:r w:rsidRPr="00A95BC7">
        <w:rPr>
          <w:rFonts w:asciiTheme="minorHAnsi" w:hAnsiTheme="minorHAnsi" w:cstheme="minorHAnsi"/>
          <w:sz w:val="23"/>
          <w:szCs w:val="23"/>
        </w:rPr>
        <w:t>lbs</w:t>
      </w:r>
      <w:proofErr w:type="spellEnd"/>
      <w:r w:rsidRPr="00A95BC7">
        <w:rPr>
          <w:rFonts w:asciiTheme="minorHAnsi" w:hAnsiTheme="minorHAnsi" w:cstheme="minorHAnsi"/>
          <w:sz w:val="23"/>
          <w:szCs w:val="23"/>
        </w:rPr>
        <w:t xml:space="preserve"> and work on your feet for extended periods</w:t>
      </w:r>
    </w:p>
    <w:p w14:paraId="352BC6DB" w14:textId="77777777" w:rsidR="00A95BC7" w:rsidRPr="00A95BC7" w:rsidRDefault="00A95BC7" w:rsidP="00A95BC7">
      <w:pPr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Comfortable working around animals and allergens, and navigating the emotional realities of sheltering</w:t>
      </w:r>
    </w:p>
    <w:bookmarkEnd w:id="3"/>
    <w:p w14:paraId="6B787E45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2F9D40C8">
          <v:rect id="_x0000_i1030" style="width:0;height:1.5pt" o:hrstd="t" o:hr="t" fillcolor="#a0a0a0" stroked="f"/>
        </w:pict>
      </w:r>
    </w:p>
    <w:p w14:paraId="08911E8C" w14:textId="77777777" w:rsidR="00A95BC7" w:rsidRPr="00A95BC7" w:rsidRDefault="00A95BC7" w:rsidP="00A95BC7">
      <w:pPr>
        <w:rPr>
          <w:rFonts w:asciiTheme="minorHAnsi" w:hAnsiTheme="minorHAnsi" w:cstheme="minorHAnsi"/>
          <w:b/>
          <w:bCs/>
          <w:sz w:val="23"/>
          <w:szCs w:val="23"/>
        </w:rPr>
      </w:pPr>
      <w:bookmarkStart w:id="4" w:name="_Hlk201240419"/>
      <w:r w:rsidRPr="00A95BC7">
        <w:rPr>
          <w:rFonts w:asciiTheme="minorHAnsi" w:hAnsiTheme="minorHAnsi" w:cstheme="minorHAnsi"/>
          <w:b/>
          <w:bCs/>
          <w:sz w:val="23"/>
          <w:szCs w:val="23"/>
        </w:rPr>
        <w:t>Why Berkeley Humane?</w:t>
      </w:r>
    </w:p>
    <w:p w14:paraId="424D8F8A" w14:textId="77777777" w:rsidR="00A95BC7" w:rsidRPr="00A95BC7" w:rsidRDefault="00A95BC7" w:rsidP="00A95BC7">
      <w:p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sz w:val="23"/>
          <w:szCs w:val="23"/>
        </w:rPr>
        <w:t>We believe every pet deserves a chance—and that chance often starts in a foster home. When you join our team, you're not just managing a program—you’re building a life-saving network of people who care deeply and act boldly.</w:t>
      </w:r>
    </w:p>
    <w:bookmarkEnd w:id="4"/>
    <w:p w14:paraId="34888131" w14:textId="77777777" w:rsidR="00A95BC7" w:rsidRPr="00A95BC7" w:rsidRDefault="00AF5D1D" w:rsidP="00A95BC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 w14:anchorId="3ECB08C1">
          <v:rect id="_x0000_i1031" style="width:0;height:1.5pt" o:hrstd="t" o:hr="t" fillcolor="#a0a0a0" stroked="f"/>
        </w:pict>
      </w:r>
    </w:p>
    <w:p w14:paraId="73D10964" w14:textId="77777777" w:rsidR="00A95BC7" w:rsidRPr="00A95BC7" w:rsidRDefault="00A95BC7" w:rsidP="00A95BC7">
      <w:pPr>
        <w:rPr>
          <w:rFonts w:asciiTheme="minorHAnsi" w:hAnsiTheme="minorHAnsi" w:cstheme="minorHAnsi"/>
          <w:sz w:val="23"/>
          <w:szCs w:val="23"/>
        </w:rPr>
      </w:pPr>
      <w:r w:rsidRPr="00A95BC7">
        <w:rPr>
          <w:rFonts w:asciiTheme="minorHAnsi" w:hAnsiTheme="minorHAnsi" w:cstheme="minorHAnsi"/>
          <w:b/>
          <w:bCs/>
          <w:sz w:val="23"/>
          <w:szCs w:val="23"/>
        </w:rPr>
        <w:t>Berkeley Humane is an Equal Opportunity Employer</w:t>
      </w:r>
      <w:r w:rsidRPr="00A95BC7">
        <w:rPr>
          <w:rFonts w:asciiTheme="minorHAnsi" w:hAnsiTheme="minorHAnsi" w:cstheme="minorHAnsi"/>
          <w:sz w:val="23"/>
          <w:szCs w:val="23"/>
        </w:rPr>
        <w:br/>
        <w:t>We celebrate diversity and are committed to creating an inclusive and supportive workplace for all.</w:t>
      </w:r>
    </w:p>
    <w:p w14:paraId="3BD2EFB6" w14:textId="77777777" w:rsidR="00A95BC7" w:rsidRPr="00FF24DB" w:rsidRDefault="00A95BC7" w:rsidP="00FF24DB">
      <w:pPr>
        <w:jc w:val="center"/>
        <w:rPr>
          <w:rFonts w:asciiTheme="minorHAnsi" w:hAnsiTheme="minorHAnsi" w:cstheme="minorHAnsi"/>
          <w:sz w:val="23"/>
          <w:szCs w:val="23"/>
        </w:rPr>
      </w:pPr>
    </w:p>
    <w:sectPr w:rsidR="00A95BC7" w:rsidRPr="00FF24DB" w:rsidSect="00FF24DB">
      <w:footerReference w:type="default" r:id="rId8"/>
      <w:headerReference w:type="first" r:id="rId9"/>
      <w:pgSz w:w="12240" w:h="15840"/>
      <w:pgMar w:top="1627" w:right="1008" w:bottom="90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8147" w14:textId="77777777" w:rsidR="00503FF0" w:rsidRDefault="00503FF0">
      <w:r>
        <w:separator/>
      </w:r>
    </w:p>
  </w:endnote>
  <w:endnote w:type="continuationSeparator" w:id="0">
    <w:p w14:paraId="06733798" w14:textId="77777777" w:rsidR="00503FF0" w:rsidRDefault="0050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AB5B" w14:textId="77777777" w:rsidR="00B474B7" w:rsidRPr="00567132" w:rsidRDefault="00B474B7" w:rsidP="00567132">
    <w:pPr>
      <w:pStyle w:val="Footer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444E" w14:textId="77777777" w:rsidR="00503FF0" w:rsidRDefault="00503FF0">
      <w:r>
        <w:separator/>
      </w:r>
    </w:p>
  </w:footnote>
  <w:footnote w:type="continuationSeparator" w:id="0">
    <w:p w14:paraId="7EB364B4" w14:textId="77777777" w:rsidR="00503FF0" w:rsidRDefault="0050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EB2A" w14:textId="77777777" w:rsidR="00B474B7" w:rsidRPr="007477DA" w:rsidRDefault="00B474B7" w:rsidP="007477DA">
    <w:pPr>
      <w:pStyle w:val="Title"/>
      <w:jc w:val="left"/>
      <w:rPr>
        <w:rFonts w:ascii="Calibri" w:hAnsi="Calibr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F17BD" wp14:editId="646E967C">
              <wp:simplePos x="0" y="0"/>
              <wp:positionH relativeFrom="column">
                <wp:posOffset>1857375</wp:posOffset>
              </wp:positionH>
              <wp:positionV relativeFrom="paragraph">
                <wp:posOffset>571500</wp:posOffset>
              </wp:positionV>
              <wp:extent cx="2362200" cy="400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6F38B" w14:textId="77777777" w:rsidR="00B474B7" w:rsidRDefault="00B474B7" w:rsidP="00864FEB">
                          <w:pPr>
                            <w:jc w:val="center"/>
                          </w:pPr>
                          <w:r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Berkeley Humane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F1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25pt;margin-top:45pt;width:18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" stroked="f">
              <v:textbox>
                <w:txbxContent>
                  <w:p w14:paraId="5696F38B" w14:textId="77777777" w:rsidR="00B474B7" w:rsidRDefault="00B474B7" w:rsidP="00864FEB">
                    <w:pPr>
                      <w:jc w:val="center"/>
                    </w:pPr>
                    <w:r>
                      <w:rPr>
                        <w:rFonts w:ascii="Calibri" w:hAnsi="Calibri"/>
                        <w:sz w:val="36"/>
                        <w:szCs w:val="36"/>
                      </w:rPr>
                      <w:t>Berkeley Humane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18FF163" wp14:editId="0A2C0A61">
          <wp:simplePos x="0" y="0"/>
          <wp:positionH relativeFrom="column">
            <wp:posOffset>-152400</wp:posOffset>
          </wp:positionH>
          <wp:positionV relativeFrom="paragraph">
            <wp:posOffset>-142875</wp:posOffset>
          </wp:positionV>
          <wp:extent cx="1209675" cy="1333500"/>
          <wp:effectExtent l="0" t="0" r="9525" b="0"/>
          <wp:wrapTight wrapText="bothSides">
            <wp:wrapPolygon edited="0">
              <wp:start x="0" y="0"/>
              <wp:lineTo x="0" y="21291"/>
              <wp:lineTo x="21430" y="21291"/>
              <wp:lineTo x="2143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7DA">
      <w:rPr>
        <w:rFonts w:ascii="Calibri" w:hAnsi="Calibri"/>
        <w:sz w:val="36"/>
        <w:szCs w:val="36"/>
      </w:rPr>
      <w:t xml:space="preserve"> </w:t>
    </w:r>
    <w:r>
      <w:rPr>
        <w:rFonts w:ascii="Calibri" w:hAnsi="Calibri"/>
        <w:sz w:val="36"/>
        <w:szCs w:val="36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8B3"/>
    <w:multiLevelType w:val="hybridMultilevel"/>
    <w:tmpl w:val="27C63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1898"/>
    <w:multiLevelType w:val="hybridMultilevel"/>
    <w:tmpl w:val="61A20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0506"/>
    <w:multiLevelType w:val="multilevel"/>
    <w:tmpl w:val="B4C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0475E"/>
    <w:multiLevelType w:val="hybridMultilevel"/>
    <w:tmpl w:val="448E7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698"/>
    <w:multiLevelType w:val="hybridMultilevel"/>
    <w:tmpl w:val="F38CF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312D"/>
    <w:multiLevelType w:val="hybridMultilevel"/>
    <w:tmpl w:val="8168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18EA"/>
    <w:multiLevelType w:val="hybridMultilevel"/>
    <w:tmpl w:val="AA503C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752A8"/>
    <w:multiLevelType w:val="multilevel"/>
    <w:tmpl w:val="566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E1A7A"/>
    <w:multiLevelType w:val="hybridMultilevel"/>
    <w:tmpl w:val="21F4FE00"/>
    <w:lvl w:ilvl="0" w:tplc="DBA2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376BE"/>
    <w:multiLevelType w:val="hybridMultilevel"/>
    <w:tmpl w:val="64860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23F4"/>
    <w:multiLevelType w:val="hybridMultilevel"/>
    <w:tmpl w:val="F01A9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EF794B"/>
    <w:multiLevelType w:val="multilevel"/>
    <w:tmpl w:val="EA7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A7B5C"/>
    <w:multiLevelType w:val="multilevel"/>
    <w:tmpl w:val="73E2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B2885"/>
    <w:multiLevelType w:val="multilevel"/>
    <w:tmpl w:val="3C0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B5DDA"/>
    <w:multiLevelType w:val="multilevel"/>
    <w:tmpl w:val="9CC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21B42"/>
    <w:multiLevelType w:val="hybridMultilevel"/>
    <w:tmpl w:val="D9CAA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AFB"/>
    <w:multiLevelType w:val="hybridMultilevel"/>
    <w:tmpl w:val="21C61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243047">
    <w:abstractNumId w:val="9"/>
  </w:num>
  <w:num w:numId="2" w16cid:durableId="1784962039">
    <w:abstractNumId w:val="4"/>
  </w:num>
  <w:num w:numId="3" w16cid:durableId="135725915">
    <w:abstractNumId w:val="8"/>
  </w:num>
  <w:num w:numId="4" w16cid:durableId="2104260198">
    <w:abstractNumId w:val="15"/>
  </w:num>
  <w:num w:numId="5" w16cid:durableId="66657120">
    <w:abstractNumId w:val="1"/>
  </w:num>
  <w:num w:numId="6" w16cid:durableId="1896502117">
    <w:abstractNumId w:val="16"/>
  </w:num>
  <w:num w:numId="7" w16cid:durableId="198864002">
    <w:abstractNumId w:val="3"/>
  </w:num>
  <w:num w:numId="8" w16cid:durableId="776481488">
    <w:abstractNumId w:val="5"/>
  </w:num>
  <w:num w:numId="9" w16cid:durableId="319234355">
    <w:abstractNumId w:val="0"/>
  </w:num>
  <w:num w:numId="10" w16cid:durableId="613824234">
    <w:abstractNumId w:val="6"/>
  </w:num>
  <w:num w:numId="11" w16cid:durableId="1975597298">
    <w:abstractNumId w:val="10"/>
  </w:num>
  <w:num w:numId="12" w16cid:durableId="842403869">
    <w:abstractNumId w:val="2"/>
  </w:num>
  <w:num w:numId="13" w16cid:durableId="1598833534">
    <w:abstractNumId w:val="11"/>
  </w:num>
  <w:num w:numId="14" w16cid:durableId="1421754958">
    <w:abstractNumId w:val="13"/>
  </w:num>
  <w:num w:numId="15" w16cid:durableId="115148631">
    <w:abstractNumId w:val="12"/>
  </w:num>
  <w:num w:numId="16" w16cid:durableId="246966786">
    <w:abstractNumId w:val="7"/>
  </w:num>
  <w:num w:numId="17" w16cid:durableId="10631351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90"/>
    <w:rsid w:val="0000317B"/>
    <w:rsid w:val="00013A06"/>
    <w:rsid w:val="00016A8D"/>
    <w:rsid w:val="000226B7"/>
    <w:rsid w:val="000563D9"/>
    <w:rsid w:val="00080F0B"/>
    <w:rsid w:val="00093DE6"/>
    <w:rsid w:val="000B1474"/>
    <w:rsid w:val="000E0163"/>
    <w:rsid w:val="0013532A"/>
    <w:rsid w:val="001434D4"/>
    <w:rsid w:val="00152F48"/>
    <w:rsid w:val="00174909"/>
    <w:rsid w:val="0017AEB9"/>
    <w:rsid w:val="0018598E"/>
    <w:rsid w:val="00192920"/>
    <w:rsid w:val="001A5DFF"/>
    <w:rsid w:val="001B72F9"/>
    <w:rsid w:val="00200248"/>
    <w:rsid w:val="0020680B"/>
    <w:rsid w:val="00215500"/>
    <w:rsid w:val="002235BA"/>
    <w:rsid w:val="002432AB"/>
    <w:rsid w:val="002444CB"/>
    <w:rsid w:val="0025736A"/>
    <w:rsid w:val="00263A9A"/>
    <w:rsid w:val="00263BC0"/>
    <w:rsid w:val="002814E5"/>
    <w:rsid w:val="002A2A0B"/>
    <w:rsid w:val="002A428B"/>
    <w:rsid w:val="002E611E"/>
    <w:rsid w:val="0031141C"/>
    <w:rsid w:val="003232A8"/>
    <w:rsid w:val="003739D7"/>
    <w:rsid w:val="003A07C6"/>
    <w:rsid w:val="003B430B"/>
    <w:rsid w:val="003D289C"/>
    <w:rsid w:val="003E4A52"/>
    <w:rsid w:val="003F6D53"/>
    <w:rsid w:val="004B263A"/>
    <w:rsid w:val="004F1C03"/>
    <w:rsid w:val="0050174A"/>
    <w:rsid w:val="00503FF0"/>
    <w:rsid w:val="00520E9F"/>
    <w:rsid w:val="00546D20"/>
    <w:rsid w:val="00557C12"/>
    <w:rsid w:val="00567132"/>
    <w:rsid w:val="005705EE"/>
    <w:rsid w:val="00571619"/>
    <w:rsid w:val="005B6A29"/>
    <w:rsid w:val="005C31A4"/>
    <w:rsid w:val="005C3878"/>
    <w:rsid w:val="00655AE8"/>
    <w:rsid w:val="00663E85"/>
    <w:rsid w:val="006747E5"/>
    <w:rsid w:val="00694C23"/>
    <w:rsid w:val="006B3AC6"/>
    <w:rsid w:val="006E46A7"/>
    <w:rsid w:val="00701192"/>
    <w:rsid w:val="007063E0"/>
    <w:rsid w:val="007477DA"/>
    <w:rsid w:val="0077663D"/>
    <w:rsid w:val="007876A9"/>
    <w:rsid w:val="00795DF4"/>
    <w:rsid w:val="007B0A90"/>
    <w:rsid w:val="007B2FD8"/>
    <w:rsid w:val="007D5973"/>
    <w:rsid w:val="007E3FAC"/>
    <w:rsid w:val="007F3124"/>
    <w:rsid w:val="007F498D"/>
    <w:rsid w:val="00811881"/>
    <w:rsid w:val="008128D2"/>
    <w:rsid w:val="00845A3B"/>
    <w:rsid w:val="00864FEB"/>
    <w:rsid w:val="00884906"/>
    <w:rsid w:val="008A6867"/>
    <w:rsid w:val="008A7B7D"/>
    <w:rsid w:val="008B0A97"/>
    <w:rsid w:val="0091088E"/>
    <w:rsid w:val="00961408"/>
    <w:rsid w:val="0096535C"/>
    <w:rsid w:val="009725D5"/>
    <w:rsid w:val="009A7C9B"/>
    <w:rsid w:val="009B2454"/>
    <w:rsid w:val="009B3026"/>
    <w:rsid w:val="009D30B6"/>
    <w:rsid w:val="009E3082"/>
    <w:rsid w:val="009E62F2"/>
    <w:rsid w:val="00A1557D"/>
    <w:rsid w:val="00A37D93"/>
    <w:rsid w:val="00A40359"/>
    <w:rsid w:val="00A60AC0"/>
    <w:rsid w:val="00A620F3"/>
    <w:rsid w:val="00A95BC7"/>
    <w:rsid w:val="00AC1A0B"/>
    <w:rsid w:val="00AF5D1D"/>
    <w:rsid w:val="00B11D4C"/>
    <w:rsid w:val="00B17F32"/>
    <w:rsid w:val="00B472F5"/>
    <w:rsid w:val="00B474B7"/>
    <w:rsid w:val="00B47C00"/>
    <w:rsid w:val="00B879E0"/>
    <w:rsid w:val="00BA1CAD"/>
    <w:rsid w:val="00BF7005"/>
    <w:rsid w:val="00C3665F"/>
    <w:rsid w:val="00C5253F"/>
    <w:rsid w:val="00C599F6"/>
    <w:rsid w:val="00C6190E"/>
    <w:rsid w:val="00C71F46"/>
    <w:rsid w:val="00CB333F"/>
    <w:rsid w:val="00CC19D2"/>
    <w:rsid w:val="00CC4596"/>
    <w:rsid w:val="00CF307B"/>
    <w:rsid w:val="00D569E3"/>
    <w:rsid w:val="00DA028D"/>
    <w:rsid w:val="00DA17DA"/>
    <w:rsid w:val="00DA5C4A"/>
    <w:rsid w:val="00DC0527"/>
    <w:rsid w:val="00E21BD3"/>
    <w:rsid w:val="00E34310"/>
    <w:rsid w:val="00E7355F"/>
    <w:rsid w:val="00E758FC"/>
    <w:rsid w:val="00E97F78"/>
    <w:rsid w:val="00EB0B6F"/>
    <w:rsid w:val="00EB3F1A"/>
    <w:rsid w:val="00EF2DA6"/>
    <w:rsid w:val="00F11037"/>
    <w:rsid w:val="00F11379"/>
    <w:rsid w:val="00F21E2A"/>
    <w:rsid w:val="00F366F2"/>
    <w:rsid w:val="00F40747"/>
    <w:rsid w:val="00F4707A"/>
    <w:rsid w:val="00F87A26"/>
    <w:rsid w:val="00FD63B6"/>
    <w:rsid w:val="00FE1435"/>
    <w:rsid w:val="00FF24DB"/>
    <w:rsid w:val="00FF3320"/>
    <w:rsid w:val="00FF7C39"/>
    <w:rsid w:val="01B698F4"/>
    <w:rsid w:val="01D6F8DF"/>
    <w:rsid w:val="01EB95E5"/>
    <w:rsid w:val="0216CBC4"/>
    <w:rsid w:val="02620DF0"/>
    <w:rsid w:val="02642AC9"/>
    <w:rsid w:val="02DC1F74"/>
    <w:rsid w:val="02F449DC"/>
    <w:rsid w:val="032D4672"/>
    <w:rsid w:val="03DD8B08"/>
    <w:rsid w:val="047A2051"/>
    <w:rsid w:val="04C3F9FE"/>
    <w:rsid w:val="053EDA09"/>
    <w:rsid w:val="05BCC874"/>
    <w:rsid w:val="0933A016"/>
    <w:rsid w:val="0990857D"/>
    <w:rsid w:val="0A14FFEF"/>
    <w:rsid w:val="0ADA6743"/>
    <w:rsid w:val="0ADE9693"/>
    <w:rsid w:val="0C4601CD"/>
    <w:rsid w:val="0DA55E5C"/>
    <w:rsid w:val="0DD815D1"/>
    <w:rsid w:val="0E226D9B"/>
    <w:rsid w:val="0EB58AB2"/>
    <w:rsid w:val="0EF8F9FC"/>
    <w:rsid w:val="0F55DB1F"/>
    <w:rsid w:val="109FB8FF"/>
    <w:rsid w:val="12AD1B03"/>
    <w:rsid w:val="133A6D88"/>
    <w:rsid w:val="14111BE4"/>
    <w:rsid w:val="14476E86"/>
    <w:rsid w:val="145ECB7E"/>
    <w:rsid w:val="14A5B0D9"/>
    <w:rsid w:val="14D81BFF"/>
    <w:rsid w:val="157A6A1E"/>
    <w:rsid w:val="1586FFCD"/>
    <w:rsid w:val="15D01399"/>
    <w:rsid w:val="164664E1"/>
    <w:rsid w:val="16A91DEC"/>
    <w:rsid w:val="16B303CD"/>
    <w:rsid w:val="18BF1C96"/>
    <w:rsid w:val="18E7D13C"/>
    <w:rsid w:val="19062BCA"/>
    <w:rsid w:val="1912B621"/>
    <w:rsid w:val="1945F17C"/>
    <w:rsid w:val="19C864BC"/>
    <w:rsid w:val="19CFB56C"/>
    <w:rsid w:val="1A26BC91"/>
    <w:rsid w:val="1A26CFF3"/>
    <w:rsid w:val="1B4DA9EE"/>
    <w:rsid w:val="1BC579C9"/>
    <w:rsid w:val="1C08ADD6"/>
    <w:rsid w:val="1DD6EA61"/>
    <w:rsid w:val="1E201BBC"/>
    <w:rsid w:val="1E687C84"/>
    <w:rsid w:val="1EB00ADE"/>
    <w:rsid w:val="1ED68A72"/>
    <w:rsid w:val="1EE2DF32"/>
    <w:rsid w:val="1F603569"/>
    <w:rsid w:val="1FD93283"/>
    <w:rsid w:val="2055C47E"/>
    <w:rsid w:val="2127D590"/>
    <w:rsid w:val="2164224F"/>
    <w:rsid w:val="21E23C54"/>
    <w:rsid w:val="224217FB"/>
    <w:rsid w:val="226626E7"/>
    <w:rsid w:val="24F9AC36"/>
    <w:rsid w:val="25307D66"/>
    <w:rsid w:val="2669F28E"/>
    <w:rsid w:val="26AA09DB"/>
    <w:rsid w:val="2ACE7F76"/>
    <w:rsid w:val="2B20F4C7"/>
    <w:rsid w:val="2C2090C9"/>
    <w:rsid w:val="2CA4F5A6"/>
    <w:rsid w:val="2EB86A07"/>
    <w:rsid w:val="2EB983BB"/>
    <w:rsid w:val="2EE09B07"/>
    <w:rsid w:val="2F293A39"/>
    <w:rsid w:val="2FB7CD36"/>
    <w:rsid w:val="2FDEF6E1"/>
    <w:rsid w:val="31338D1A"/>
    <w:rsid w:val="31AE4282"/>
    <w:rsid w:val="3212B41C"/>
    <w:rsid w:val="326F3CE9"/>
    <w:rsid w:val="328A6DA8"/>
    <w:rsid w:val="32B2AA68"/>
    <w:rsid w:val="333F5622"/>
    <w:rsid w:val="334CCBCA"/>
    <w:rsid w:val="33A73817"/>
    <w:rsid w:val="33C2E493"/>
    <w:rsid w:val="33D2A953"/>
    <w:rsid w:val="342C2FEA"/>
    <w:rsid w:val="342F3FD2"/>
    <w:rsid w:val="3490EE5C"/>
    <w:rsid w:val="34D1B159"/>
    <w:rsid w:val="371A1128"/>
    <w:rsid w:val="372C51A9"/>
    <w:rsid w:val="373E0A59"/>
    <w:rsid w:val="3795024D"/>
    <w:rsid w:val="37FFBC7E"/>
    <w:rsid w:val="38B5D9E1"/>
    <w:rsid w:val="3941C8CB"/>
    <w:rsid w:val="39564B0D"/>
    <w:rsid w:val="39CED2DF"/>
    <w:rsid w:val="3A3530FB"/>
    <w:rsid w:val="3A52C919"/>
    <w:rsid w:val="3A9594D9"/>
    <w:rsid w:val="3ACF0092"/>
    <w:rsid w:val="3C6C129D"/>
    <w:rsid w:val="3C7AB510"/>
    <w:rsid w:val="3C85FED2"/>
    <w:rsid w:val="3C8DCB34"/>
    <w:rsid w:val="3CDE3C17"/>
    <w:rsid w:val="3D08B3F2"/>
    <w:rsid w:val="3D5EE85B"/>
    <w:rsid w:val="3E0B8855"/>
    <w:rsid w:val="3E19379E"/>
    <w:rsid w:val="3E430B0C"/>
    <w:rsid w:val="411ECB65"/>
    <w:rsid w:val="4124CF03"/>
    <w:rsid w:val="416A1870"/>
    <w:rsid w:val="421BCE5A"/>
    <w:rsid w:val="42B6559A"/>
    <w:rsid w:val="4318A3A7"/>
    <w:rsid w:val="4370309B"/>
    <w:rsid w:val="4464063E"/>
    <w:rsid w:val="45592B6F"/>
    <w:rsid w:val="45C18AA6"/>
    <w:rsid w:val="46909CD8"/>
    <w:rsid w:val="47066ABA"/>
    <w:rsid w:val="47EFACA3"/>
    <w:rsid w:val="486F4D00"/>
    <w:rsid w:val="4A1B9A39"/>
    <w:rsid w:val="4A9411C7"/>
    <w:rsid w:val="4AD47AE6"/>
    <w:rsid w:val="4B363401"/>
    <w:rsid w:val="4E3C8757"/>
    <w:rsid w:val="4F057911"/>
    <w:rsid w:val="4F456A65"/>
    <w:rsid w:val="4F6D37BD"/>
    <w:rsid w:val="4F7EB460"/>
    <w:rsid w:val="4F8EB7E9"/>
    <w:rsid w:val="5037BF0F"/>
    <w:rsid w:val="503F8E82"/>
    <w:rsid w:val="512953BF"/>
    <w:rsid w:val="51504C91"/>
    <w:rsid w:val="538D9A78"/>
    <w:rsid w:val="53BC3E4A"/>
    <w:rsid w:val="54475D4E"/>
    <w:rsid w:val="54B513AD"/>
    <w:rsid w:val="55562E20"/>
    <w:rsid w:val="558C89EB"/>
    <w:rsid w:val="573D7686"/>
    <w:rsid w:val="5797CF05"/>
    <w:rsid w:val="5805033E"/>
    <w:rsid w:val="593B25B1"/>
    <w:rsid w:val="5AB052EE"/>
    <w:rsid w:val="5AC23A30"/>
    <w:rsid w:val="5C79F8D4"/>
    <w:rsid w:val="5CE6579F"/>
    <w:rsid w:val="5E03939F"/>
    <w:rsid w:val="5F5108C3"/>
    <w:rsid w:val="60A47FC5"/>
    <w:rsid w:val="62A0578D"/>
    <w:rsid w:val="6514A9B4"/>
    <w:rsid w:val="65C86647"/>
    <w:rsid w:val="6771D338"/>
    <w:rsid w:val="682256B8"/>
    <w:rsid w:val="68914BBD"/>
    <w:rsid w:val="68F3F713"/>
    <w:rsid w:val="6A604B7D"/>
    <w:rsid w:val="6B26B997"/>
    <w:rsid w:val="6C72A5B5"/>
    <w:rsid w:val="6D1F84CE"/>
    <w:rsid w:val="6D48BB14"/>
    <w:rsid w:val="6E0088D9"/>
    <w:rsid w:val="6F6DADF6"/>
    <w:rsid w:val="70FF774E"/>
    <w:rsid w:val="71CCEB23"/>
    <w:rsid w:val="72F6A0F3"/>
    <w:rsid w:val="7401294B"/>
    <w:rsid w:val="7554849E"/>
    <w:rsid w:val="75FB53CC"/>
    <w:rsid w:val="763059D4"/>
    <w:rsid w:val="769980DC"/>
    <w:rsid w:val="76AC07AC"/>
    <w:rsid w:val="76E02882"/>
    <w:rsid w:val="774BEA60"/>
    <w:rsid w:val="7A627C6D"/>
    <w:rsid w:val="7AE0B509"/>
    <w:rsid w:val="7F4BA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."/>
  <w:listSeparator w:val=","/>
  <w14:docId w14:val="154A459B"/>
  <w15:docId w15:val="{5665511C-04A9-4318-A782-73C94A0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Salutation">
    <w:name w:val="Salutation"/>
    <w:basedOn w:val="Normal"/>
    <w:next w:val="Normal"/>
    <w:rsid w:val="007B0A90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7B0A90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Closing">
    <w:name w:val="Closing"/>
    <w:basedOn w:val="Normal"/>
    <w:next w:val="Signature"/>
    <w:rsid w:val="007B0A90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7B0A90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styleId="Date">
    <w:name w:val="Date"/>
    <w:basedOn w:val="Normal"/>
    <w:next w:val="InsideAddressName"/>
    <w:rsid w:val="007B0A90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">
    <w:name w:val="Inside Address"/>
    <w:basedOn w:val="Normal"/>
    <w:rsid w:val="007B0A90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7B0A90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7B0A90"/>
    <w:pPr>
      <w:spacing w:before="0"/>
    </w:pPr>
  </w:style>
  <w:style w:type="paragraph" w:styleId="Title">
    <w:name w:val="Title"/>
    <w:basedOn w:val="Normal"/>
    <w:next w:val="Normal"/>
    <w:link w:val="TitleChar"/>
    <w:qFormat/>
    <w:rsid w:val="00F366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366F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F366F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1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73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39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A"/>
    <w:pPr>
      <w:autoSpaceDE w:val="0"/>
      <w:autoSpaceDN w:val="0"/>
      <w:adjustRightInd w:val="0"/>
    </w:pPr>
    <w:rPr>
      <w:rFonts w:ascii="Avenir LT 35 Light" w:eastAsia="Calibri" w:hAnsi="Avenir LT 35 Light" w:cs="Avenir LT 3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CF43-D080-44D9-8EB0-40D0A8CE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3279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25, 2006</vt:lpstr>
    </vt:vector>
  </TitlesOfParts>
  <Company>Evotec Technologies Inc.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25, 2006</dc:title>
  <dc:creator>Emily Lines</dc:creator>
  <cp:lastModifiedBy>Latonya Thompson</cp:lastModifiedBy>
  <cp:revision>2</cp:revision>
  <cp:lastPrinted>2016-10-20T18:11:00Z</cp:lastPrinted>
  <dcterms:created xsi:type="dcterms:W3CDTF">2025-06-21T00:03:00Z</dcterms:created>
  <dcterms:modified xsi:type="dcterms:W3CDTF">2025-06-21T00:03:00Z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5b3864e1-c93d-4dee-b3aa-ec69fdd12e13</vt:lpwstr>
  </property>
</Properties>
</file>